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4F" w:rsidRDefault="0066134F" w:rsidP="0066134F">
      <w:pPr>
        <w:rPr>
          <w:rFonts w:asciiTheme="majorBidi" w:hAnsiTheme="majorBidi" w:cstheme="majorBidi"/>
          <w:sz w:val="56"/>
          <w:szCs w:val="56"/>
        </w:rPr>
      </w:pPr>
    </w:p>
    <w:p w:rsidR="0066134F" w:rsidRPr="0066134F" w:rsidRDefault="00384534" w:rsidP="0066134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ข่าว 1 </w:t>
      </w:r>
      <w:r w:rsidR="0066134F" w:rsidRPr="0066134F">
        <w:rPr>
          <w:rFonts w:asciiTheme="majorBidi" w:hAnsiTheme="majorBidi" w:cstheme="majorBidi" w:hint="cs"/>
          <w:sz w:val="36"/>
          <w:szCs w:val="36"/>
          <w:cs/>
        </w:rPr>
        <w:t>อบจ.ภูเก็ต เพิ่มศักยภาพสถานีอนามัยและรพ.สต. ส่งมอบรถใช้ปฏิบัติงาน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66134F" w:rsidRPr="0066134F">
        <w:rPr>
          <w:rFonts w:asciiTheme="majorBidi" w:hAnsiTheme="majorBidi" w:cstheme="majorBidi" w:hint="cs"/>
          <w:sz w:val="36"/>
          <w:szCs w:val="36"/>
          <w:cs/>
        </w:rPr>
        <w:t>เพื่อดูแลสุขภาพประชาชน</w:t>
      </w:r>
      <w:bookmarkStart w:id="0" w:name="_GoBack"/>
      <w:bookmarkEnd w:id="0"/>
    </w:p>
    <w:p w:rsidR="00384534" w:rsidRDefault="00384534" w:rsidP="0066134F">
      <w:pPr>
        <w:rPr>
          <w:rFonts w:asciiTheme="majorBidi" w:hAnsiTheme="majorBidi" w:cstheme="majorBidi"/>
          <w:sz w:val="36"/>
          <w:szCs w:val="36"/>
        </w:rPr>
      </w:pPr>
    </w:p>
    <w:p w:rsidR="0066134F" w:rsidRDefault="0066134F" w:rsidP="0066134F">
      <w:pPr>
        <w:rPr>
          <w:rFonts w:asciiTheme="majorBidi" w:hAnsiTheme="majorBidi" w:cstheme="majorBidi"/>
          <w:sz w:val="36"/>
          <w:szCs w:val="36"/>
        </w:rPr>
      </w:pPr>
      <w:r w:rsidRPr="0066134F">
        <w:rPr>
          <w:rFonts w:asciiTheme="majorBidi" w:hAnsiTheme="majorBidi" w:cstheme="majorBidi"/>
          <w:sz w:val="36"/>
          <w:szCs w:val="36"/>
          <w:cs/>
        </w:rPr>
        <w:t>เมื่อวันที่ 24 พฤษภาคม 2566 เวลา 08.00 น. นาย</w:t>
      </w:r>
      <w:proofErr w:type="spellStart"/>
      <w:r w:rsidRPr="0066134F">
        <w:rPr>
          <w:rFonts w:asciiTheme="majorBidi" w:hAnsiTheme="majorBidi" w:cstheme="majorBidi"/>
          <w:sz w:val="36"/>
          <w:szCs w:val="36"/>
          <w:cs/>
        </w:rPr>
        <w:t>เร</w:t>
      </w:r>
      <w:proofErr w:type="spellEnd"/>
      <w:r w:rsidRPr="0066134F">
        <w:rPr>
          <w:rFonts w:asciiTheme="majorBidi" w:hAnsiTheme="majorBidi" w:cstheme="majorBidi"/>
          <w:sz w:val="36"/>
          <w:szCs w:val="36"/>
          <w:cs/>
        </w:rPr>
        <w:t>วัต อารีรอบ นายกองค์การบริหารส่วนจังหวัดภูเก็ต พร้อมด้วย คณะผู้บริหาร หัวหน้าส่วนราชการ และเจ้าหน้าที่ อบจ.ภูเก็ต ร่วมส่งมอบรถเพื่อใช้ในการปฏิบัติงานในพื้นที่ ให้กับสถานีอนามัยเฉลิมพระเกียรติ 60 พรรษา นวมินทราชินี และโรงพยาบาลส่งเสริมสุขภาพตำบล สังกัด อบจ.ภูเก็ต จำนวน 10 คัน โดยมีผู้บริหาร สอน. และ รพ.สต. ทั้ง 10 แห่ง ร่วมรับมอบ ณ สำนักงาน อบจ.ภูเก็ต</w:t>
      </w:r>
    </w:p>
    <w:p w:rsidR="006E50F3" w:rsidRPr="0066134F" w:rsidRDefault="006E50F3" w:rsidP="0066134F">
      <w:pPr>
        <w:rPr>
          <w:rFonts w:asciiTheme="majorBidi" w:hAnsiTheme="majorBidi" w:cstheme="majorBidi" w:hint="cs"/>
          <w:sz w:val="36"/>
          <w:szCs w:val="36"/>
        </w:rPr>
      </w:pPr>
    </w:p>
    <w:p w:rsidR="004F03D1" w:rsidRDefault="0066134F" w:rsidP="00384534">
      <w:pPr>
        <w:rPr>
          <w:rFonts w:asciiTheme="majorBidi" w:hAnsiTheme="majorBidi" w:cstheme="majorBidi"/>
          <w:sz w:val="36"/>
          <w:szCs w:val="36"/>
        </w:rPr>
      </w:pPr>
      <w:r w:rsidRPr="0066134F">
        <w:rPr>
          <w:rFonts w:asciiTheme="majorBidi" w:hAnsiTheme="majorBidi" w:cstheme="majorBidi"/>
          <w:sz w:val="36"/>
          <w:szCs w:val="36"/>
          <w:cs/>
        </w:rPr>
        <w:t xml:space="preserve">เนื่องจาก </w:t>
      </w:r>
      <w:r w:rsidR="00384534" w:rsidRPr="0066134F">
        <w:rPr>
          <w:rFonts w:asciiTheme="majorBidi" w:hAnsiTheme="majorBidi" w:cstheme="majorBidi"/>
          <w:sz w:val="36"/>
          <w:szCs w:val="36"/>
          <w:cs/>
        </w:rPr>
        <w:t xml:space="preserve">สถานีอนามัยเฉลิมพระเกียรติ 60 พรรษา นวมินทราชินี และโรงพยาบาลส่งเสริมสุขภาพตำบล </w:t>
      </w:r>
      <w:r w:rsidRPr="0066134F">
        <w:rPr>
          <w:rFonts w:asciiTheme="majorBidi" w:hAnsiTheme="majorBidi" w:cstheme="majorBidi"/>
          <w:sz w:val="36"/>
          <w:szCs w:val="36"/>
          <w:cs/>
        </w:rPr>
        <w:t>มีภารกิจหน้าที่ในการจัดให้บริการระบบสุขภาพแก่ประชาชน แต่ยังขาดยานพาหนะในการปฏิบัติงาน เพื่อให้เกิดความคล่องตัว สะดวก รวดเร็ว และมีประสิทธิภาพในการบริการประชาชนมากยิ่งขึ้น ทาง อบจ.ภูเก็ต จึงจัดทำโครงการเช่ารถบรรทุก (ดีเซล) ขนาด 1 ตัน ขับเคลื่อน 4 ล้อ แบบดับ</w:t>
      </w:r>
      <w:proofErr w:type="spellStart"/>
      <w:r w:rsidRPr="0066134F">
        <w:rPr>
          <w:rFonts w:asciiTheme="majorBidi" w:hAnsiTheme="majorBidi" w:cstheme="majorBidi"/>
          <w:sz w:val="36"/>
          <w:szCs w:val="36"/>
          <w:cs/>
        </w:rPr>
        <w:t>เบิ้ล</w:t>
      </w:r>
      <w:proofErr w:type="spellEnd"/>
      <w:r w:rsidRPr="0066134F">
        <w:rPr>
          <w:rFonts w:asciiTheme="majorBidi" w:hAnsiTheme="majorBidi" w:cstheme="majorBidi"/>
          <w:sz w:val="36"/>
          <w:szCs w:val="36"/>
          <w:cs/>
        </w:rPr>
        <w:t xml:space="preserve">แคบ จำนวน 10 คัน ให้แก่ สอน. และ รพ.สต. จำนวน 10 แห่ง แห่งละ 1 คัน </w:t>
      </w:r>
      <w:r w:rsidR="0038453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66134F">
        <w:rPr>
          <w:rFonts w:asciiTheme="majorBidi" w:hAnsiTheme="majorBidi" w:cstheme="majorBidi"/>
          <w:sz w:val="36"/>
          <w:szCs w:val="36"/>
          <w:cs/>
        </w:rPr>
        <w:t xml:space="preserve">เพื่ออำนวยความสะดวกให้ทำภารกิจ หน้าที่ และอำนาจในการจัดให้บริการระบบสุขภาพแก่ประชาชน </w:t>
      </w:r>
    </w:p>
    <w:p w:rsidR="00384534" w:rsidRDefault="00384534" w:rsidP="00384534">
      <w:pPr>
        <w:rPr>
          <w:rFonts w:asciiTheme="majorBidi" w:hAnsiTheme="majorBidi" w:cstheme="majorBidi"/>
          <w:sz w:val="36"/>
          <w:szCs w:val="36"/>
        </w:rPr>
      </w:pPr>
    </w:p>
    <w:p w:rsidR="00384534" w:rsidRDefault="00384534" w:rsidP="00384534">
      <w:pPr>
        <w:rPr>
          <w:rFonts w:asciiTheme="majorBidi" w:hAnsiTheme="majorBidi" w:cstheme="majorBidi"/>
          <w:sz w:val="36"/>
          <w:szCs w:val="36"/>
        </w:rPr>
      </w:pPr>
    </w:p>
    <w:p w:rsidR="00384534" w:rsidRDefault="00384534" w:rsidP="00384534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ข่าว 2 . อบจ.ภูเก็ตร่วมจัดยิ่งใหม่ </w:t>
      </w:r>
      <w:r w:rsidRPr="00523AA5">
        <w:rPr>
          <w:rFonts w:asciiTheme="majorBidi" w:hAnsiTheme="majorBidi" w:cstheme="majorBidi"/>
          <w:sz w:val="36"/>
          <w:szCs w:val="36"/>
        </w:rPr>
        <w:t xml:space="preserve">Phuket Peranakan Festival </w:t>
      </w:r>
      <w:r w:rsidRPr="00523AA5">
        <w:rPr>
          <w:rFonts w:asciiTheme="majorBidi" w:hAnsiTheme="majorBidi" w:cstheme="majorBidi"/>
          <w:sz w:val="36"/>
          <w:szCs w:val="36"/>
          <w:cs/>
        </w:rPr>
        <w:t>2023</w:t>
      </w:r>
    </w:p>
    <w:p w:rsidR="00384534" w:rsidRDefault="00384534" w:rsidP="00384534">
      <w:pPr>
        <w:rPr>
          <w:rFonts w:asciiTheme="majorBidi" w:hAnsiTheme="majorBidi" w:cstheme="majorBidi"/>
          <w:sz w:val="36"/>
          <w:szCs w:val="36"/>
        </w:rPr>
      </w:pPr>
    </w:p>
    <w:p w:rsidR="00513EA4" w:rsidRDefault="00384534" w:rsidP="00384534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จัดแถลงข่าวกันอย่างเป็นทางการไปแล้ว สำหรับการจัดงาน</w:t>
      </w:r>
      <w:r w:rsidRPr="00523AA5">
        <w:rPr>
          <w:rFonts w:asciiTheme="majorBidi" w:hAnsiTheme="majorBidi" w:cstheme="majorBidi"/>
          <w:sz w:val="36"/>
          <w:szCs w:val="36"/>
          <w:cs/>
        </w:rPr>
        <w:t xml:space="preserve"> เทศกาลท่องเที่ยวระดับนานาชาติ </w:t>
      </w:r>
      <w:r w:rsidRPr="00523AA5">
        <w:rPr>
          <w:rFonts w:asciiTheme="majorBidi" w:hAnsiTheme="majorBidi" w:cstheme="majorBidi"/>
          <w:sz w:val="36"/>
          <w:szCs w:val="36"/>
        </w:rPr>
        <w:t xml:space="preserve">Phuket Peranakan Festival </w:t>
      </w:r>
      <w:r w:rsidRPr="00523AA5">
        <w:rPr>
          <w:rFonts w:asciiTheme="majorBidi" w:hAnsiTheme="majorBidi" w:cstheme="majorBidi"/>
          <w:sz w:val="36"/>
          <w:szCs w:val="36"/>
          <w:cs/>
        </w:rPr>
        <w:t xml:space="preserve">2023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523AA5">
        <w:rPr>
          <w:rFonts w:asciiTheme="majorBidi" w:hAnsiTheme="majorBidi" w:cstheme="majorBidi"/>
          <w:sz w:val="36"/>
          <w:szCs w:val="36"/>
          <w:cs/>
        </w:rPr>
        <w:t>ณ บ้าน</w:t>
      </w:r>
      <w:proofErr w:type="spellStart"/>
      <w:r w:rsidRPr="00523AA5">
        <w:rPr>
          <w:rFonts w:asciiTheme="majorBidi" w:hAnsiTheme="majorBidi" w:cstheme="majorBidi"/>
          <w:sz w:val="36"/>
          <w:szCs w:val="36"/>
          <w:cs/>
        </w:rPr>
        <w:t>ชาร</w:t>
      </w:r>
      <w:proofErr w:type="spellEnd"/>
      <w:r w:rsidRPr="00523AA5">
        <w:rPr>
          <w:rFonts w:asciiTheme="majorBidi" w:hAnsiTheme="majorBidi" w:cstheme="majorBidi"/>
          <w:sz w:val="36"/>
          <w:szCs w:val="36"/>
          <w:cs/>
        </w:rPr>
        <w:t>์</w:t>
      </w:r>
      <w:proofErr w:type="spellStart"/>
      <w:r w:rsidRPr="00523AA5">
        <w:rPr>
          <w:rFonts w:asciiTheme="majorBidi" w:hAnsiTheme="majorBidi" w:cstheme="majorBidi"/>
          <w:sz w:val="36"/>
          <w:szCs w:val="36"/>
          <w:cs/>
        </w:rPr>
        <w:t>เต</w:t>
      </w:r>
      <w:proofErr w:type="spellEnd"/>
      <w:r w:rsidRPr="00523AA5">
        <w:rPr>
          <w:rFonts w:asciiTheme="majorBidi" w:hAnsiTheme="majorBidi" w:cstheme="majorBidi"/>
          <w:sz w:val="36"/>
          <w:szCs w:val="36"/>
          <w:cs/>
        </w:rPr>
        <w:t>อร์</w:t>
      </w:r>
      <w:proofErr w:type="spellStart"/>
      <w:r w:rsidRPr="00523AA5">
        <w:rPr>
          <w:rFonts w:asciiTheme="majorBidi" w:hAnsiTheme="majorBidi" w:cstheme="majorBidi"/>
          <w:sz w:val="36"/>
          <w:szCs w:val="36"/>
          <w:cs/>
        </w:rPr>
        <w:t>แบงค์</w:t>
      </w:r>
      <w:proofErr w:type="spellEnd"/>
      <w:r w:rsidRPr="00523AA5">
        <w:rPr>
          <w:rFonts w:asciiTheme="majorBidi" w:hAnsiTheme="majorBidi" w:cstheme="majorBidi"/>
          <w:sz w:val="36"/>
          <w:szCs w:val="36"/>
          <w:cs/>
        </w:rPr>
        <w:t xml:space="preserve"> จ.ภูเก็ต เมื่อวันที่ 18 พ.ค.ที่ผ่านมา </w:t>
      </w:r>
      <w:r>
        <w:rPr>
          <w:rFonts w:asciiTheme="majorBidi" w:hAnsiTheme="majorBidi" w:cstheme="majorBidi" w:hint="cs"/>
          <w:sz w:val="36"/>
          <w:szCs w:val="36"/>
          <w:cs/>
        </w:rPr>
        <w:t>โดย</w:t>
      </w:r>
      <w:r w:rsidRPr="00523AA5">
        <w:rPr>
          <w:rFonts w:asciiTheme="majorBidi" w:hAnsiTheme="majorBidi" w:cstheme="majorBidi"/>
          <w:sz w:val="36"/>
          <w:szCs w:val="36"/>
          <w:cs/>
        </w:rPr>
        <w:t>นายณรงค์ วุ่นว</w:t>
      </w:r>
      <w:proofErr w:type="spellStart"/>
      <w:r w:rsidRPr="00523AA5">
        <w:rPr>
          <w:rFonts w:asciiTheme="majorBidi" w:hAnsiTheme="majorBidi" w:cstheme="majorBidi"/>
          <w:sz w:val="36"/>
          <w:szCs w:val="36"/>
          <w:cs/>
        </w:rPr>
        <w:t>ชิ้ว</w:t>
      </w:r>
      <w:proofErr w:type="spellEnd"/>
      <w:r w:rsidRPr="00523AA5">
        <w:rPr>
          <w:rFonts w:asciiTheme="majorBidi" w:hAnsiTheme="majorBidi" w:cstheme="majorBidi"/>
          <w:sz w:val="36"/>
          <w:szCs w:val="36"/>
          <w:cs/>
        </w:rPr>
        <w:t xml:space="preserve"> ผู้ว่าราชการจังหวัดภูเก็ต พร้อมด้วย นาย</w:t>
      </w:r>
      <w:proofErr w:type="spellStart"/>
      <w:r w:rsidRPr="00523AA5">
        <w:rPr>
          <w:rFonts w:asciiTheme="majorBidi" w:hAnsiTheme="majorBidi" w:cstheme="majorBidi"/>
          <w:sz w:val="36"/>
          <w:szCs w:val="36"/>
          <w:cs/>
        </w:rPr>
        <w:t>เร</w:t>
      </w:r>
      <w:proofErr w:type="spellEnd"/>
      <w:r w:rsidRPr="00523AA5">
        <w:rPr>
          <w:rFonts w:asciiTheme="majorBidi" w:hAnsiTheme="majorBidi" w:cstheme="majorBidi"/>
          <w:sz w:val="36"/>
          <w:szCs w:val="36"/>
          <w:cs/>
        </w:rPr>
        <w:t>วัต อารีรอบ นายกองค์การบริหารส่วนจังหวัดภูเก็ต นางอัญชลี วา</w:t>
      </w:r>
      <w:proofErr w:type="spellStart"/>
      <w:r w:rsidRPr="00523AA5">
        <w:rPr>
          <w:rFonts w:asciiTheme="majorBidi" w:hAnsiTheme="majorBidi" w:cstheme="majorBidi"/>
          <w:sz w:val="36"/>
          <w:szCs w:val="36"/>
          <w:cs/>
        </w:rPr>
        <w:t>นิช</w:t>
      </w:r>
      <w:proofErr w:type="spellEnd"/>
      <w:r w:rsidRPr="00523AA5">
        <w:rPr>
          <w:rFonts w:asciiTheme="majorBidi" w:hAnsiTheme="majorBidi" w:cstheme="majorBidi"/>
          <w:sz w:val="36"/>
          <w:szCs w:val="36"/>
          <w:cs/>
        </w:rPr>
        <w:t xml:space="preserve"> เทพบุตร กรรมการกิตติมศักดิ์ และผู้ก่อตั้งสมาคมเพอรานากันประเทศไทย นายบุญเพิ่ม อินทนปสา</w:t>
      </w:r>
      <w:proofErr w:type="spellStart"/>
      <w:r w:rsidRPr="00523AA5">
        <w:rPr>
          <w:rFonts w:asciiTheme="majorBidi" w:hAnsiTheme="majorBidi" w:cstheme="majorBidi"/>
          <w:sz w:val="36"/>
          <w:szCs w:val="36"/>
          <w:cs/>
        </w:rPr>
        <w:t>ธน์</w:t>
      </w:r>
      <w:proofErr w:type="spellEnd"/>
      <w:r w:rsidRPr="00523AA5">
        <w:rPr>
          <w:rFonts w:asciiTheme="majorBidi" w:hAnsiTheme="majorBidi" w:cstheme="majorBidi"/>
          <w:sz w:val="36"/>
          <w:szCs w:val="36"/>
          <w:cs/>
        </w:rPr>
        <w:t xml:space="preserve"> นายกสมาคมการค้าส่งเสริมการจัดงานมหกรรมและเทศกาลนานาชาติ ร่วมแถลงข่าว</w:t>
      </w:r>
      <w:r w:rsidRPr="00523AA5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523AA5">
        <w:rPr>
          <w:rFonts w:asciiTheme="majorBidi" w:hAnsiTheme="majorBidi" w:cstheme="majorBidi"/>
          <w:sz w:val="36"/>
          <w:szCs w:val="36"/>
          <w:cs/>
        </w:rPr>
        <w:t xml:space="preserve">โดยมี หน่วยงานภาครัฐ เอกชน ภาคประชาชน เข้าร่วม </w:t>
      </w:r>
    </w:p>
    <w:p w:rsidR="00513EA4" w:rsidRDefault="00513EA4" w:rsidP="00384534">
      <w:pPr>
        <w:rPr>
          <w:rFonts w:asciiTheme="majorBidi" w:hAnsiTheme="majorBidi" w:cstheme="majorBidi"/>
          <w:sz w:val="36"/>
          <w:szCs w:val="36"/>
        </w:rPr>
      </w:pPr>
    </w:p>
    <w:p w:rsidR="00384534" w:rsidRPr="00523AA5" w:rsidRDefault="00384534" w:rsidP="00384534">
      <w:pPr>
        <w:rPr>
          <w:rFonts w:asciiTheme="majorBidi" w:hAnsiTheme="majorBidi" w:cstheme="majorBidi"/>
          <w:sz w:val="36"/>
          <w:szCs w:val="36"/>
        </w:rPr>
      </w:pPr>
      <w:r w:rsidRPr="00523AA5">
        <w:rPr>
          <w:rFonts w:asciiTheme="majorBidi" w:hAnsiTheme="majorBidi" w:cstheme="majorBidi"/>
          <w:sz w:val="36"/>
          <w:szCs w:val="36"/>
          <w:cs/>
        </w:rPr>
        <w:t xml:space="preserve">สำหรับ </w:t>
      </w:r>
      <w:r w:rsidRPr="00523AA5">
        <w:rPr>
          <w:rFonts w:asciiTheme="majorBidi" w:hAnsiTheme="majorBidi" w:cstheme="majorBidi"/>
          <w:sz w:val="36"/>
          <w:szCs w:val="36"/>
        </w:rPr>
        <w:t xml:space="preserve">Phuket Peranakan Festival </w:t>
      </w:r>
      <w:r w:rsidRPr="00523AA5">
        <w:rPr>
          <w:rFonts w:asciiTheme="majorBidi" w:hAnsiTheme="majorBidi" w:cstheme="majorBidi"/>
          <w:sz w:val="36"/>
          <w:szCs w:val="36"/>
          <w:cs/>
        </w:rPr>
        <w:t>2023 เทศกาล</w:t>
      </w:r>
      <w:proofErr w:type="spellStart"/>
      <w:r w:rsidRPr="00523AA5">
        <w:rPr>
          <w:rFonts w:asciiTheme="majorBidi" w:hAnsiTheme="majorBidi" w:cstheme="majorBidi"/>
          <w:sz w:val="36"/>
          <w:szCs w:val="36"/>
          <w:cs/>
        </w:rPr>
        <w:t>ศิลป</w:t>
      </w:r>
      <w:proofErr w:type="spellEnd"/>
      <w:r w:rsidRPr="00523AA5">
        <w:rPr>
          <w:rFonts w:asciiTheme="majorBidi" w:hAnsiTheme="majorBidi" w:cstheme="majorBidi"/>
          <w:sz w:val="36"/>
          <w:szCs w:val="36"/>
          <w:cs/>
        </w:rPr>
        <w:t xml:space="preserve">วัฒนธรรมเพื่อการท่องเที่ยว </w:t>
      </w:r>
      <w:r w:rsidR="00513EA4">
        <w:rPr>
          <w:rFonts w:asciiTheme="majorBidi" w:hAnsiTheme="majorBidi" w:cstheme="majorBidi"/>
          <w:sz w:val="36"/>
          <w:szCs w:val="36"/>
          <w:cs/>
        </w:rPr>
        <w:t xml:space="preserve">จัดโดย </w:t>
      </w:r>
      <w:r w:rsidR="00513EA4" w:rsidRPr="00523AA5">
        <w:rPr>
          <w:rFonts w:asciiTheme="majorBidi" w:hAnsiTheme="majorBidi" w:cstheme="majorBidi"/>
          <w:sz w:val="36"/>
          <w:szCs w:val="36"/>
          <w:cs/>
        </w:rPr>
        <w:t xml:space="preserve">องค์การบริหารส่วนจังหวัดภูเก็ต สำนักงานส่งเสริมการจัดการประชุม และนิทรรศการ (องค์การมหาชน) หรือ </w:t>
      </w:r>
      <w:proofErr w:type="spellStart"/>
      <w:r w:rsidR="00513EA4" w:rsidRPr="00523AA5">
        <w:rPr>
          <w:rFonts w:asciiTheme="majorBidi" w:hAnsiTheme="majorBidi" w:cstheme="majorBidi"/>
          <w:sz w:val="36"/>
          <w:szCs w:val="36"/>
          <w:cs/>
        </w:rPr>
        <w:t>สส</w:t>
      </w:r>
      <w:proofErr w:type="spellEnd"/>
      <w:r w:rsidR="00513EA4" w:rsidRPr="00523AA5">
        <w:rPr>
          <w:rFonts w:asciiTheme="majorBidi" w:hAnsiTheme="majorBidi" w:cstheme="majorBidi"/>
          <w:sz w:val="36"/>
          <w:szCs w:val="36"/>
          <w:cs/>
        </w:rPr>
        <w:t>ปน.</w:t>
      </w:r>
      <w:r w:rsidR="00513EA4" w:rsidRPr="00523AA5">
        <w:rPr>
          <w:rFonts w:asciiTheme="majorBidi" w:hAnsiTheme="majorBidi" w:cstheme="majorBidi"/>
          <w:sz w:val="36"/>
          <w:szCs w:val="36"/>
        </w:rPr>
        <w:t xml:space="preserve">, </w:t>
      </w:r>
      <w:r w:rsidR="00513EA4" w:rsidRPr="00523AA5">
        <w:rPr>
          <w:rFonts w:asciiTheme="majorBidi" w:hAnsiTheme="majorBidi" w:cstheme="majorBidi"/>
          <w:sz w:val="36"/>
          <w:szCs w:val="36"/>
          <w:cs/>
        </w:rPr>
        <w:t>เทศบาลนครภูเก็ต</w:t>
      </w:r>
      <w:r w:rsidR="00513EA4" w:rsidRPr="00523AA5">
        <w:rPr>
          <w:rFonts w:asciiTheme="majorBidi" w:hAnsiTheme="majorBidi" w:cstheme="majorBidi"/>
          <w:sz w:val="36"/>
          <w:szCs w:val="36"/>
        </w:rPr>
        <w:t xml:space="preserve">, </w:t>
      </w:r>
      <w:r w:rsidR="00513EA4" w:rsidRPr="00523AA5">
        <w:rPr>
          <w:rFonts w:asciiTheme="majorBidi" w:hAnsiTheme="majorBidi" w:cstheme="majorBidi"/>
          <w:sz w:val="36"/>
          <w:szCs w:val="36"/>
          <w:cs/>
        </w:rPr>
        <w:t>สมาคมเพอรานากันภูเก็ต</w:t>
      </w:r>
      <w:r w:rsidR="00513EA4" w:rsidRPr="00523AA5">
        <w:rPr>
          <w:rFonts w:asciiTheme="majorBidi" w:hAnsiTheme="majorBidi" w:cstheme="majorBidi"/>
          <w:sz w:val="36"/>
          <w:szCs w:val="36"/>
        </w:rPr>
        <w:t xml:space="preserve">, </w:t>
      </w:r>
      <w:r w:rsidR="00513EA4" w:rsidRPr="00523AA5">
        <w:rPr>
          <w:rFonts w:asciiTheme="majorBidi" w:hAnsiTheme="majorBidi" w:cstheme="majorBidi"/>
          <w:sz w:val="36"/>
          <w:szCs w:val="36"/>
          <w:cs/>
        </w:rPr>
        <w:t>และสมาคมการค้าส่งเสริมการจัดงานมหกรรมและเทศกาลนานาชาติไทย</w:t>
      </w:r>
      <w:r w:rsidR="00513EA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523AA5">
        <w:rPr>
          <w:rFonts w:asciiTheme="majorBidi" w:hAnsiTheme="majorBidi" w:cstheme="majorBidi"/>
          <w:sz w:val="36"/>
          <w:szCs w:val="36"/>
          <w:cs/>
        </w:rPr>
        <w:t>ระหว่างวันที่ 23-25 มิ.ย.2566 ณ.เมืองเก่าภูเก็ต</w:t>
      </w:r>
      <w:r w:rsidR="00513EA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เพื่อ</w:t>
      </w:r>
      <w:r w:rsidRPr="00523AA5">
        <w:rPr>
          <w:rFonts w:asciiTheme="majorBidi" w:hAnsiTheme="majorBidi" w:cstheme="majorBidi"/>
          <w:sz w:val="36"/>
          <w:szCs w:val="36"/>
          <w:cs/>
        </w:rPr>
        <w:t>นำต้นทุนทางวัฒนธรรมที่โดดเด่นสู่งานเทศกาลระดับนานาชาติ ด้วยขบวน</w:t>
      </w:r>
      <w:r w:rsidR="00513EA4">
        <w:rPr>
          <w:rFonts w:asciiTheme="majorBidi" w:hAnsiTheme="majorBidi" w:cstheme="majorBidi" w:hint="cs"/>
          <w:sz w:val="36"/>
          <w:szCs w:val="36"/>
          <w:cs/>
        </w:rPr>
        <w:t>พาเหรด</w:t>
      </w:r>
      <w:r w:rsidR="00513EA4" w:rsidRPr="00523AA5">
        <w:rPr>
          <w:rFonts w:asciiTheme="majorBidi" w:hAnsiTheme="majorBidi" w:cstheme="majorBidi"/>
          <w:sz w:val="36"/>
          <w:szCs w:val="36"/>
          <w:cs/>
        </w:rPr>
        <w:t xml:space="preserve">ประวัติศาสตร์ </w:t>
      </w:r>
      <w:r w:rsidR="00513EA4" w:rsidRPr="00523AA5">
        <w:rPr>
          <w:rFonts w:asciiTheme="majorBidi" w:hAnsiTheme="majorBidi" w:cstheme="majorBidi"/>
          <w:sz w:val="36"/>
          <w:szCs w:val="36"/>
        </w:rPr>
        <w:t xml:space="preserve">World Phuket PERANAKAN Carnival </w:t>
      </w:r>
      <w:r w:rsidR="00513EA4" w:rsidRPr="00523AA5">
        <w:rPr>
          <w:rFonts w:asciiTheme="majorBidi" w:hAnsiTheme="majorBidi" w:cstheme="majorBidi"/>
          <w:sz w:val="36"/>
          <w:szCs w:val="36"/>
          <w:cs/>
        </w:rPr>
        <w:t>ครั้งยิ่งใหญ่ พบกับ 20 ขบวนพาเหรด</w:t>
      </w:r>
      <w:r w:rsidR="00513EA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513EA4" w:rsidRPr="00523AA5">
        <w:rPr>
          <w:rFonts w:asciiTheme="majorBidi" w:hAnsiTheme="majorBidi" w:cstheme="majorBidi"/>
          <w:sz w:val="36"/>
          <w:szCs w:val="36"/>
          <w:cs/>
        </w:rPr>
        <w:t>จากอา</w:t>
      </w:r>
      <w:proofErr w:type="spellStart"/>
      <w:r w:rsidR="00513EA4" w:rsidRPr="00523AA5">
        <w:rPr>
          <w:rFonts w:asciiTheme="majorBidi" w:hAnsiTheme="majorBidi" w:cstheme="majorBidi"/>
          <w:sz w:val="36"/>
          <w:szCs w:val="36"/>
          <w:cs/>
        </w:rPr>
        <w:t>รย</w:t>
      </w:r>
      <w:proofErr w:type="spellEnd"/>
      <w:r w:rsidR="00513EA4" w:rsidRPr="00523AA5">
        <w:rPr>
          <w:rFonts w:asciiTheme="majorBidi" w:hAnsiTheme="majorBidi" w:cstheme="majorBidi"/>
          <w:sz w:val="36"/>
          <w:szCs w:val="36"/>
          <w:cs/>
        </w:rPr>
        <w:t>ธรรมดั้งเดิมสู่ความศิวิไลซ์ยุคปัจจุบันบนเส้นทางระยะทางกว่า 1.2 กิโลเมตร รอบเมืองเก่าภูเก็ต</w:t>
      </w:r>
      <w:r w:rsidRPr="00523AA5">
        <w:rPr>
          <w:rFonts w:asciiTheme="majorBidi" w:hAnsiTheme="majorBidi" w:cstheme="majorBidi"/>
          <w:sz w:val="36"/>
          <w:szCs w:val="36"/>
          <w:cs/>
        </w:rPr>
        <w:t xml:space="preserve"> พร้อมโชว์สุดอลังการศิลปะวัฒนธรรมร่วมสมัย “บ่า</w:t>
      </w:r>
      <w:proofErr w:type="spellStart"/>
      <w:r w:rsidRPr="00523AA5">
        <w:rPr>
          <w:rFonts w:asciiTheme="majorBidi" w:hAnsiTheme="majorBidi" w:cstheme="majorBidi"/>
          <w:sz w:val="36"/>
          <w:szCs w:val="36"/>
          <w:cs/>
        </w:rPr>
        <w:t>บ๋า</w:t>
      </w:r>
      <w:proofErr w:type="spellEnd"/>
      <w:r w:rsidRPr="00523AA5">
        <w:rPr>
          <w:rFonts w:asciiTheme="majorBidi" w:hAnsiTheme="majorBidi" w:cstheme="majorBidi"/>
          <w:sz w:val="36"/>
          <w:szCs w:val="36"/>
          <w:cs/>
        </w:rPr>
        <w:t xml:space="preserve"> ย่าหย่า” </w:t>
      </w:r>
    </w:p>
    <w:p w:rsidR="00384534" w:rsidRPr="00523AA5" w:rsidRDefault="00384534" w:rsidP="00384534">
      <w:pPr>
        <w:rPr>
          <w:rFonts w:asciiTheme="majorBidi" w:hAnsiTheme="majorBidi" w:cstheme="majorBidi"/>
          <w:sz w:val="36"/>
          <w:szCs w:val="36"/>
        </w:rPr>
      </w:pPr>
    </w:p>
    <w:p w:rsidR="00513EA4" w:rsidRDefault="00513EA4" w:rsidP="00513EA4">
      <w:pPr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 xml:space="preserve">ข่าว 3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นายก อบจ.ภูเก็ต</w:t>
      </w:r>
      <w:r w:rsidRPr="00DA5764">
        <w:rPr>
          <w:rFonts w:asciiTheme="majorBidi" w:hAnsiTheme="majorBidi" w:cs="Angsana New"/>
          <w:color w:val="000000" w:themeColor="text1"/>
          <w:sz w:val="36"/>
          <w:szCs w:val="36"/>
          <w:cs/>
        </w:rPr>
        <w:t xml:space="preserve"> </w:t>
      </w:r>
      <w:hyperlink r:id="rId4" w:history="1">
        <w:r w:rsidRPr="00DA5764">
          <w:rPr>
            <w:rStyle w:val="Hyperlink"/>
            <w:rFonts w:asciiTheme="majorBidi" w:hAnsiTheme="majorBidi" w:cstheme="majorBidi"/>
            <w:color w:val="000000" w:themeColor="text1"/>
            <w:sz w:val="36"/>
            <w:szCs w:val="36"/>
            <w:u w:val="none"/>
            <w:cs/>
          </w:rPr>
          <w:t>เป็นประธานเปิ</w:t>
        </w:r>
        <w:r>
          <w:rPr>
            <w:rStyle w:val="Hyperlink"/>
            <w:rFonts w:asciiTheme="majorBidi" w:hAnsiTheme="majorBidi" w:cstheme="majorBidi"/>
            <w:color w:val="000000" w:themeColor="text1"/>
            <w:sz w:val="36"/>
            <w:szCs w:val="36"/>
            <w:u w:val="none"/>
            <w:cs/>
          </w:rPr>
          <w:t xml:space="preserve">ดงานมหกรรมหนังสือนานาชาติ </w:t>
        </w:r>
        <w:r w:rsidRPr="00DA5764">
          <w:rPr>
            <w:rStyle w:val="Hyperlink"/>
            <w:rFonts w:asciiTheme="majorBidi" w:hAnsiTheme="majorBidi" w:cstheme="majorBidi"/>
            <w:color w:val="000000" w:themeColor="text1"/>
            <w:sz w:val="36"/>
            <w:szCs w:val="36"/>
            <w:u w:val="none"/>
            <w:cs/>
          </w:rPr>
          <w:t>ใหญ่ที่สุดในภาคใต้</w:t>
        </w:r>
      </w:hyperlink>
      <w:r w:rsidRPr="00DA5764">
        <w:rPr>
          <w:rFonts w:asciiTheme="majorBidi" w:hAnsiTheme="majorBidi" w:cs="Angsana New"/>
          <w:color w:val="000000" w:themeColor="text1"/>
          <w:sz w:val="36"/>
          <w:szCs w:val="36"/>
          <w:cs/>
        </w:rPr>
        <w:t xml:space="preserve"> </w:t>
      </w:r>
    </w:p>
    <w:p w:rsidR="00513EA4" w:rsidRPr="00DA5764" w:rsidRDefault="00513EA4" w:rsidP="00513EA4">
      <w:pPr>
        <w:rPr>
          <w:rFonts w:asciiTheme="majorBidi" w:hAnsiTheme="majorBidi" w:cstheme="majorBidi" w:hint="cs"/>
          <w:color w:val="000000" w:themeColor="text1"/>
          <w:sz w:val="36"/>
          <w:szCs w:val="36"/>
        </w:rPr>
      </w:pPr>
    </w:p>
    <w:p w:rsidR="00513EA4" w:rsidRPr="00DA5764" w:rsidRDefault="00513EA4" w:rsidP="00513EA4">
      <w:pPr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เมื่อวันที่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25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พฤษภาคม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2566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เวลา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>10</w:t>
      </w:r>
      <w:r w:rsidRPr="00DA5764">
        <w:rPr>
          <w:rFonts w:asciiTheme="majorBidi" w:hAnsiTheme="majorBidi" w:cs="Angsana New"/>
          <w:color w:val="000000" w:themeColor="text1"/>
          <w:sz w:val="36"/>
          <w:szCs w:val="36"/>
          <w:cs/>
        </w:rPr>
        <w:t>.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30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น. ณ ศูนย์การค้าเซ็นทรัล ภูเก็ต </w:t>
      </w:r>
      <w:proofErr w:type="spellStart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ฟลอเร</w:t>
      </w:r>
      <w:proofErr w:type="spellEnd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สต</w:t>
      </w:r>
      <w:proofErr w:type="spellStart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้า</w:t>
      </w:r>
      <w:proofErr w:type="spellEnd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นาย</w:t>
      </w:r>
      <w:proofErr w:type="spellStart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เร</w:t>
      </w:r>
      <w:proofErr w:type="spellEnd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วัต อารีรอบ นายกองค์การบริหารส่วนจังหวัดภูเก็ต เป็นประธานเปิดงานมหกรรมหนังสือนานาชาติที่ยิ่งใหญ่ที่สุดในภาคใต้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International Book Sale Featuring Big Bad Wolf Books </w:t>
      </w:r>
    </w:p>
    <w:p w:rsidR="00513EA4" w:rsidRDefault="00513EA4" w:rsidP="00513EA4">
      <w:pPr>
        <w:rPr>
          <w:rFonts w:asciiTheme="majorBidi" w:hAnsiTheme="majorBidi" w:cstheme="majorBidi"/>
          <w:color w:val="000000" w:themeColor="text1"/>
          <w:sz w:val="36"/>
          <w:szCs w:val="36"/>
        </w:rPr>
      </w:pPr>
      <w:hyperlink r:id="rId5" w:history="1">
        <w:r w:rsidRPr="00DA5764">
          <w:rPr>
            <w:rStyle w:val="Hyperlink"/>
            <w:rFonts w:asciiTheme="majorBidi" w:hAnsiTheme="majorBidi" w:cstheme="majorBidi"/>
            <w:color w:val="000000" w:themeColor="text1"/>
            <w:sz w:val="36"/>
            <w:szCs w:val="36"/>
            <w:u w:val="none"/>
            <w:cs/>
          </w:rPr>
          <w:t>ซึ่งจัดขึ้นระหว่างวันที่</w:t>
        </w:r>
      </w:hyperlink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25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พ.ค -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4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มิ.ย.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2566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เวลา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>10</w:t>
      </w:r>
      <w:r w:rsidRPr="00DA5764">
        <w:rPr>
          <w:rFonts w:asciiTheme="majorBidi" w:hAnsiTheme="majorBidi" w:cs="Angsana New"/>
          <w:color w:val="000000" w:themeColor="text1"/>
          <w:sz w:val="36"/>
          <w:szCs w:val="36"/>
          <w:cs/>
        </w:rPr>
        <w:t>.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>00</w:t>
      </w:r>
      <w:r w:rsidRPr="00DA5764">
        <w:rPr>
          <w:rFonts w:asciiTheme="majorBidi" w:hAnsiTheme="majorBidi" w:cs="Angsana New"/>
          <w:color w:val="000000" w:themeColor="text1"/>
          <w:sz w:val="36"/>
          <w:szCs w:val="36"/>
          <w:cs/>
        </w:rPr>
        <w:t>-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>22</w:t>
      </w:r>
      <w:r w:rsidRPr="00DA5764">
        <w:rPr>
          <w:rFonts w:asciiTheme="majorBidi" w:hAnsiTheme="majorBidi" w:cs="Angsana New"/>
          <w:color w:val="000000" w:themeColor="text1"/>
          <w:sz w:val="36"/>
          <w:szCs w:val="36"/>
          <w:cs/>
        </w:rPr>
        <w:t>.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00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น. ณ </w:t>
      </w:r>
      <w:proofErr w:type="spellStart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ฟลอเร</w:t>
      </w:r>
      <w:proofErr w:type="spellEnd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สต</w:t>
      </w:r>
      <w:proofErr w:type="spellStart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้า</w:t>
      </w:r>
      <w:proofErr w:type="spellEnd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มินิ คอนเวน</w:t>
      </w:r>
      <w:proofErr w:type="spellStart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ชั่น</w:t>
      </w:r>
      <w:proofErr w:type="spellEnd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proofErr w:type="spellStart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ฮอลล์</w:t>
      </w:r>
      <w:proofErr w:type="spellEnd"/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ชั้น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2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เซ็นทรัลภูเก็ต</w:t>
      </w:r>
      <w:r w:rsidRPr="00DA5764">
        <w:rPr>
          <w:rFonts w:asciiTheme="majorBidi" w:hAnsiTheme="majorBidi" w:cs="Angsana New"/>
          <w:color w:val="000000" w:themeColor="text1"/>
          <w:sz w:val="36"/>
          <w:szCs w:val="36"/>
          <w:cs/>
        </w:rPr>
        <w:t xml:space="preserve"> </w:t>
      </w:r>
      <w:hyperlink r:id="rId6" w:history="1">
        <w:r w:rsidR="006E50F3" w:rsidRPr="00DA5764">
          <w:rPr>
            <w:rStyle w:val="Hyperlink"/>
            <w:rFonts w:asciiTheme="majorBidi" w:hAnsiTheme="majorBidi" w:cstheme="majorBidi"/>
            <w:color w:val="000000" w:themeColor="text1"/>
            <w:sz w:val="36"/>
            <w:szCs w:val="36"/>
            <w:u w:val="none"/>
            <w:cs/>
          </w:rPr>
          <w:t>อย่างไรก็ตามสำหรับงานดังกล่าว</w:t>
        </w:r>
      </w:hyperlink>
      <w:r w:rsidR="006E50F3" w:rsidRPr="00DA5764">
        <w:rPr>
          <w:rFonts w:asciiTheme="majorBidi" w:hAnsiTheme="majorBidi" w:cs="Angsana New"/>
          <w:color w:val="000000" w:themeColor="text1"/>
          <w:sz w:val="36"/>
          <w:szCs w:val="36"/>
          <w:cs/>
        </w:rPr>
        <w:t xml:space="preserve"> </w:t>
      </w:r>
      <w:r w:rsidR="006E50F3"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มีหนังสือให้เลือกซื้อมากกว่า </w:t>
      </w:r>
      <w:r w:rsidR="006E50F3" w:rsidRPr="00DA5764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5 </w:t>
      </w:r>
      <w:r w:rsidR="006E50F3"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แสนเล่ม</w:t>
      </w:r>
    </w:p>
    <w:p w:rsidR="00513EA4" w:rsidRPr="00DA5764" w:rsidRDefault="00513EA4" w:rsidP="00513EA4">
      <w:pPr>
        <w:rPr>
          <w:rFonts w:asciiTheme="majorBidi" w:hAnsiTheme="majorBidi" w:cstheme="majorBidi"/>
          <w:color w:val="000000" w:themeColor="text1"/>
          <w:sz w:val="36"/>
          <w:szCs w:val="36"/>
        </w:rPr>
      </w:pPr>
      <w:hyperlink r:id="rId7" w:history="1">
        <w:r w:rsidRPr="00DA5764">
          <w:rPr>
            <w:rStyle w:val="Hyperlink"/>
            <w:rFonts w:asciiTheme="majorBidi" w:hAnsiTheme="majorBidi" w:cstheme="majorBidi"/>
            <w:color w:val="000000" w:themeColor="text1"/>
            <w:sz w:val="36"/>
            <w:szCs w:val="36"/>
            <w:u w:val="none"/>
            <w:cs/>
          </w:rPr>
          <w:t>พร้อมรับมอบหนังสือจากงานทั้งภาษาไทย</w:t>
        </w:r>
      </w:hyperlink>
      <w:r w:rsidRPr="00DA5764">
        <w:rPr>
          <w:rFonts w:asciiTheme="majorBidi" w:hAnsiTheme="majorBidi" w:cs="Angsana New"/>
          <w:color w:val="000000" w:themeColor="text1"/>
          <w:sz w:val="36"/>
          <w:szCs w:val="36"/>
          <w:cs/>
        </w:rPr>
        <w:t xml:space="preserve">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และภาษาอังกฤษ เพื่อเข้าโครงการ "ทุกคนได้อ่าน" (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</w:rPr>
        <w:t>Everyone can read</w:t>
      </w:r>
      <w:r w:rsidRPr="00DA5764">
        <w:rPr>
          <w:rFonts w:asciiTheme="majorBidi" w:hAnsiTheme="majorBidi" w:cs="Angsana New"/>
          <w:color w:val="000000" w:themeColor="text1"/>
          <w:sz w:val="36"/>
          <w:szCs w:val="36"/>
          <w:cs/>
        </w:rPr>
        <w:t xml:space="preserve">) </w:t>
      </w:r>
      <w:r w:rsidRPr="00DA5764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เป็นการส่งเสริมการอ่านและการเรียนรู้ให้กับทุกคนในจังหวัดภูเก็ต โดยมี ผู้บริหารโรงเรียนในสังกัด อบจ.ภูเก็ต ร่วมรับมอบ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 xml:space="preserve"> </w:t>
      </w:r>
    </w:p>
    <w:p w:rsidR="00384534" w:rsidRDefault="00384534" w:rsidP="00384534">
      <w:pPr>
        <w:rPr>
          <w:rFonts w:asciiTheme="majorBidi" w:hAnsiTheme="majorBidi" w:cstheme="majorBidi"/>
          <w:sz w:val="36"/>
          <w:szCs w:val="36"/>
        </w:rPr>
      </w:pPr>
    </w:p>
    <w:p w:rsidR="00D33483" w:rsidRDefault="00D33483" w:rsidP="00384534">
      <w:pPr>
        <w:rPr>
          <w:rFonts w:asciiTheme="majorBidi" w:hAnsiTheme="majorBidi" w:cstheme="majorBidi"/>
          <w:sz w:val="36"/>
          <w:szCs w:val="36"/>
        </w:rPr>
      </w:pPr>
      <w:r w:rsidRPr="00D33483">
        <w:rPr>
          <w:rFonts w:asciiTheme="majorBidi" w:hAnsiTheme="majorBidi" w:cstheme="majorBidi" w:hint="cs"/>
          <w:sz w:val="36"/>
          <w:szCs w:val="36"/>
          <w:cs/>
        </w:rPr>
        <w:t xml:space="preserve">ข่าว 4 </w:t>
      </w:r>
      <w:r>
        <w:rPr>
          <w:rFonts w:asciiTheme="majorBidi" w:hAnsiTheme="majorBidi" w:cstheme="majorBidi" w:hint="cs"/>
          <w:sz w:val="36"/>
          <w:szCs w:val="36"/>
          <w:cs/>
        </w:rPr>
        <w:t>อบจ.ภูเก็ตเร่งขุดลอกคูคลองในพื้นที่ เพื่อป้องกันน้ำท่วม</w:t>
      </w:r>
    </w:p>
    <w:p w:rsidR="00D33483" w:rsidRDefault="00D33483" w:rsidP="00384534">
      <w:pPr>
        <w:rPr>
          <w:rFonts w:asciiTheme="majorBidi" w:hAnsiTheme="majorBidi" w:cstheme="majorBidi"/>
          <w:sz w:val="36"/>
          <w:szCs w:val="36"/>
        </w:rPr>
      </w:pPr>
    </w:p>
    <w:p w:rsidR="00D33483" w:rsidRDefault="00D33483" w:rsidP="00D33483">
      <w:pPr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</w:rPr>
      </w:pPr>
      <w:r>
        <w:rPr>
          <w:rFonts w:ascii="Segoe UI Historic" w:hAnsi="Segoe UI Historic" w:cs="Angsana New" w:hint="cs"/>
          <w:color w:val="050505"/>
          <w:sz w:val="36"/>
          <w:szCs w:val="36"/>
          <w:shd w:val="clear" w:color="auto" w:fill="FFFFFF"/>
          <w:cs/>
        </w:rPr>
        <w:t>ขณะนี้จังหวัดภูเก็ตเริ่มเข้าสู่ฤดูฝน ซึ่งจะทำให้ในพื้นที่มีฝนตกหนัก และน้ำท่วมฉับพลันได้  ทางองค์การบริหารส่วนจังหวัดภูเก็ต โดยนาย</w:t>
      </w:r>
      <w:proofErr w:type="spellStart"/>
      <w:r>
        <w:rPr>
          <w:rFonts w:ascii="Segoe UI Historic" w:hAnsi="Segoe UI Historic" w:cs="Angsana New" w:hint="cs"/>
          <w:color w:val="050505"/>
          <w:sz w:val="36"/>
          <w:szCs w:val="36"/>
          <w:shd w:val="clear" w:color="auto" w:fill="FFFFFF"/>
          <w:cs/>
        </w:rPr>
        <w:t>เร</w:t>
      </w:r>
      <w:proofErr w:type="spellEnd"/>
      <w:r>
        <w:rPr>
          <w:rFonts w:ascii="Segoe UI Historic" w:hAnsi="Segoe UI Historic" w:cs="Angsana New" w:hint="cs"/>
          <w:color w:val="050505"/>
          <w:sz w:val="36"/>
          <w:szCs w:val="36"/>
          <w:shd w:val="clear" w:color="auto" w:fill="FFFFFF"/>
          <w:cs/>
        </w:rPr>
        <w:t xml:space="preserve">วัต อารีรอบ นายกองค์การบริหารส่วนจังหวัดภูเก็ต ได้ มอบหมายให้ </w:t>
      </w:r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>นาย</w:t>
      </w:r>
      <w:proofErr w:type="spellStart"/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>ทิ</w:t>
      </w:r>
      <w:proofErr w:type="spellEnd"/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>วัตถ์ สีดอกบ</w:t>
      </w:r>
      <w:proofErr w:type="spellStart"/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>วบ</w:t>
      </w:r>
      <w:proofErr w:type="spellEnd"/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 xml:space="preserve"> รองนายกองค์การบริหารส่วนจังหวัดภูเก็ต พร้อมด้วย นายศุภชัย เคี่ยมการ นายช่างเครื่องกลชำนาญงาน รักษาการในตำแหน่งหัวหน้าฝ่ายเครื่องจักรกล </w:t>
      </w:r>
      <w:r>
        <w:rPr>
          <w:rFonts w:ascii="Segoe UI Historic" w:hAnsi="Segoe UI Historic" w:cs="Angsana New" w:hint="cs"/>
          <w:color w:val="050505"/>
          <w:sz w:val="36"/>
          <w:szCs w:val="36"/>
          <w:shd w:val="clear" w:color="auto" w:fill="FFFFFF"/>
          <w:cs/>
        </w:rPr>
        <w:t xml:space="preserve">และสมาชิกองค์การบริหารส่วนจังหวัดภูเก็ต </w:t>
      </w:r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>ลงสำรวจพื้นที่เพื่อดำเนินการขุดลอก</w:t>
      </w:r>
      <w:r>
        <w:rPr>
          <w:rFonts w:ascii="Segoe UI Historic" w:hAnsi="Segoe UI Historic" w:cs="Angsana New" w:hint="cs"/>
          <w:color w:val="050505"/>
          <w:sz w:val="36"/>
          <w:szCs w:val="36"/>
          <w:shd w:val="clear" w:color="auto" w:fill="FFFFFF"/>
          <w:cs/>
        </w:rPr>
        <w:t xml:space="preserve"> คู</w:t>
      </w:r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 xml:space="preserve">คลอง </w:t>
      </w:r>
      <w:r>
        <w:rPr>
          <w:rFonts w:ascii="Segoe UI Historic" w:hAnsi="Segoe UI Historic" w:cs="Angsana New" w:hint="cs"/>
          <w:color w:val="050505"/>
          <w:sz w:val="36"/>
          <w:szCs w:val="36"/>
          <w:shd w:val="clear" w:color="auto" w:fill="FFFFFF"/>
          <w:cs/>
        </w:rPr>
        <w:t>ในพื้นที่ต่าง ๆ เพื่อ</w:t>
      </w:r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 xml:space="preserve">แก้ไขปัญหาน้ำท่วมให้แก่พี่น้องประชาชน </w:t>
      </w:r>
    </w:p>
    <w:p w:rsidR="00D33483" w:rsidRDefault="00D33483" w:rsidP="00D33483">
      <w:pPr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</w:rPr>
      </w:pPr>
    </w:p>
    <w:p w:rsidR="00D33483" w:rsidRPr="00D33483" w:rsidRDefault="00D33483" w:rsidP="00D33483">
      <w:pPr>
        <w:rPr>
          <w:rFonts w:ascii="Segoe UI Historic" w:hAnsi="Segoe UI Historic" w:cs="Angsana New"/>
          <w:color w:val="050505"/>
          <w:sz w:val="36"/>
          <w:szCs w:val="36"/>
        </w:rPr>
      </w:pPr>
      <w:r>
        <w:rPr>
          <w:rFonts w:ascii="Segoe UI Historic" w:hAnsi="Segoe UI Historic" w:cs="Angsana New" w:hint="cs"/>
          <w:color w:val="050505"/>
          <w:sz w:val="36"/>
          <w:szCs w:val="36"/>
          <w:shd w:val="clear" w:color="auto" w:fill="FFFFFF"/>
          <w:cs/>
        </w:rPr>
        <w:t xml:space="preserve">เช่น </w:t>
      </w:r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 xml:space="preserve">บริเวณถนนเจ้าฟ้าตะวันออก (เส้นทาง </w:t>
      </w:r>
      <w:r w:rsidRPr="00D33483">
        <w:rPr>
          <w:rFonts w:ascii="Segoe UI Historic" w:hAnsi="Segoe UI Historic" w:cs="Segoe UI Historic"/>
          <w:color w:val="050505"/>
          <w:sz w:val="36"/>
          <w:szCs w:val="36"/>
          <w:shd w:val="clear" w:color="auto" w:fill="FFFFFF"/>
        </w:rPr>
        <w:t xml:space="preserve">4021) </w:t>
      </w:r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>ตอนเมืองภูเก็ต ห้าแยกฉลอง บริเวณหน้า</w:t>
      </w:r>
      <w:proofErr w:type="spellStart"/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>วั</w:t>
      </w:r>
      <w:proofErr w:type="spellEnd"/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>ดล</w:t>
      </w:r>
      <w:proofErr w:type="spellStart"/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>ัฏฐิ</w:t>
      </w:r>
      <w:proofErr w:type="spellEnd"/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>วนาราม</w:t>
      </w:r>
      <w:r w:rsidRPr="00D33483">
        <w:rPr>
          <w:rFonts w:ascii="Segoe UI Historic" w:hAnsi="Segoe UI Historic" w:cs="Segoe UI Historic"/>
          <w:color w:val="050505"/>
          <w:sz w:val="36"/>
          <w:szCs w:val="36"/>
          <w:shd w:val="clear" w:color="auto" w:fill="FFFFFF"/>
        </w:rPr>
        <w:t xml:space="preserve"> (</w:t>
      </w:r>
      <w:r w:rsidRPr="00D33483">
        <w:rPr>
          <w:rFonts w:ascii="Segoe UI Historic" w:hAnsi="Segoe UI Historic" w:cs="Angsana New"/>
          <w:color w:val="050505"/>
          <w:sz w:val="36"/>
          <w:szCs w:val="36"/>
          <w:shd w:val="clear" w:color="auto" w:fill="FFFFFF"/>
          <w:cs/>
        </w:rPr>
        <w:t>วัดใต้) ต.ฉลอง อ.เมือง จ.ภูเก็ต</w:t>
      </w:r>
      <w:r>
        <w:rPr>
          <w:rFonts w:ascii="Segoe UI Historic" w:hAnsi="Segoe UI Historic" w:cs="Angsana New" w:hint="cs"/>
          <w:color w:val="050505"/>
          <w:sz w:val="36"/>
          <w:szCs w:val="36"/>
          <w:shd w:val="clear" w:color="auto" w:fill="FFFFFF"/>
          <w:cs/>
        </w:rPr>
        <w:t xml:space="preserve"> </w:t>
      </w:r>
      <w:r w:rsidRPr="00D33483">
        <w:rPr>
          <w:rFonts w:ascii="Segoe UI Historic" w:hAnsi="Segoe UI Historic" w:cs="Angsana New"/>
          <w:color w:val="050505"/>
          <w:sz w:val="36"/>
          <w:szCs w:val="36"/>
          <w:cs/>
        </w:rPr>
        <w:t>บริเวณบ้านป่าสัก ซ.</w:t>
      </w:r>
      <w:r w:rsidRPr="00D33483">
        <w:rPr>
          <w:rFonts w:ascii="Segoe UI Historic" w:hAnsi="Segoe UI Historic" w:cs="Segoe UI Historic"/>
          <w:color w:val="050505"/>
          <w:sz w:val="36"/>
          <w:szCs w:val="36"/>
        </w:rPr>
        <w:t xml:space="preserve">1 </w:t>
      </w:r>
      <w:r w:rsidRPr="00D33483">
        <w:rPr>
          <w:rFonts w:ascii="Segoe UI Historic" w:hAnsi="Segoe UI Historic" w:cs="Angsana New"/>
          <w:color w:val="050505"/>
          <w:sz w:val="36"/>
          <w:szCs w:val="36"/>
          <w:cs/>
        </w:rPr>
        <w:t>ต.เชิงทะเล อ.ถลาง จ.ภูเก็ต ซึ่งทาง อบต.เชิงทะเล</w:t>
      </w:r>
      <w:r w:rsidRPr="00D33483">
        <w:rPr>
          <w:rFonts w:ascii="Segoe UI Historic" w:hAnsi="Segoe UI Historic" w:cs="Segoe UI Historic"/>
          <w:color w:val="050505"/>
          <w:sz w:val="36"/>
          <w:szCs w:val="36"/>
        </w:rPr>
        <w:t xml:space="preserve"> </w:t>
      </w:r>
      <w:r w:rsidRPr="00D33483">
        <w:rPr>
          <w:rFonts w:ascii="Segoe UI Historic" w:hAnsi="Segoe UI Historic" w:cs="Angsana New"/>
          <w:color w:val="050505"/>
          <w:sz w:val="36"/>
          <w:szCs w:val="36"/>
          <w:cs/>
        </w:rPr>
        <w:t xml:space="preserve">ได้ขอความอนุเคราะห์ </w:t>
      </w:r>
      <w:r>
        <w:rPr>
          <w:rFonts w:ascii="Segoe UI Historic" w:hAnsi="Segoe UI Historic" w:cs="Angsana New" w:hint="cs"/>
          <w:color w:val="050505"/>
          <w:sz w:val="36"/>
          <w:szCs w:val="36"/>
          <w:cs/>
        </w:rPr>
        <w:t xml:space="preserve">มาทาง </w:t>
      </w:r>
      <w:r>
        <w:rPr>
          <w:rFonts w:ascii="Segoe UI Historic" w:hAnsi="Segoe UI Historic" w:cs="Angsana New"/>
          <w:color w:val="050505"/>
          <w:sz w:val="36"/>
          <w:szCs w:val="36"/>
          <w:cs/>
        </w:rPr>
        <w:t>อบจ.ภูเก็ต</w:t>
      </w:r>
      <w:r>
        <w:rPr>
          <w:rFonts w:ascii="Segoe UI Historic" w:hAnsi="Segoe UI Historic" w:cs="Angsana New" w:hint="cs"/>
          <w:color w:val="050505"/>
          <w:sz w:val="36"/>
          <w:szCs w:val="36"/>
          <w:cs/>
        </w:rPr>
        <w:t xml:space="preserve"> </w:t>
      </w:r>
      <w:r w:rsidRPr="00D33483">
        <w:rPr>
          <w:rFonts w:ascii="Segoe UI Historic" w:hAnsi="Segoe UI Historic" w:cs="Angsana New"/>
          <w:color w:val="050505"/>
          <w:sz w:val="36"/>
          <w:szCs w:val="36"/>
          <w:cs/>
        </w:rPr>
        <w:t xml:space="preserve">ในพื้นที่บริเวณหมู่ที่ </w:t>
      </w:r>
      <w:r w:rsidRPr="00D33483">
        <w:rPr>
          <w:rFonts w:ascii="Segoe UI Historic" w:hAnsi="Segoe UI Historic" w:cs="Segoe UI Historic"/>
          <w:color w:val="050505"/>
          <w:sz w:val="36"/>
          <w:szCs w:val="36"/>
        </w:rPr>
        <w:t xml:space="preserve">3 </w:t>
      </w:r>
      <w:r w:rsidRPr="00D33483">
        <w:rPr>
          <w:rFonts w:ascii="Segoe UI Historic" w:hAnsi="Segoe UI Historic" w:cs="Angsana New"/>
          <w:color w:val="050505"/>
          <w:sz w:val="36"/>
          <w:szCs w:val="36"/>
          <w:cs/>
        </w:rPr>
        <w:t>ตำบลศรีสุนทร อำเภอถลาง จังหวัดภูเก็ต</w:t>
      </w:r>
      <w:r>
        <w:rPr>
          <w:rFonts w:ascii="Segoe UI Historic" w:hAnsi="Segoe UI Historic" w:cs="Angsana New" w:hint="cs"/>
          <w:color w:val="050505"/>
          <w:sz w:val="36"/>
          <w:szCs w:val="36"/>
          <w:cs/>
        </w:rPr>
        <w:t xml:space="preserve"> และ </w:t>
      </w:r>
      <w:r w:rsidRPr="00D33483">
        <w:rPr>
          <w:rFonts w:ascii="Segoe UI Historic" w:hAnsi="Segoe UI Historic" w:cs="Angsana New"/>
          <w:color w:val="050505"/>
          <w:sz w:val="36"/>
          <w:szCs w:val="36"/>
          <w:cs/>
        </w:rPr>
        <w:t xml:space="preserve">บริเวณหมู่ที่ </w:t>
      </w:r>
      <w:r w:rsidRPr="00D33483">
        <w:rPr>
          <w:rFonts w:ascii="Segoe UI Historic" w:hAnsi="Segoe UI Historic" w:cs="Segoe UI Historic"/>
          <w:color w:val="050505"/>
          <w:sz w:val="36"/>
          <w:szCs w:val="36"/>
        </w:rPr>
        <w:t xml:space="preserve">5 </w:t>
      </w:r>
      <w:r w:rsidRPr="00D33483">
        <w:rPr>
          <w:rFonts w:ascii="Segoe UI Historic" w:hAnsi="Segoe UI Historic" w:cs="Angsana New"/>
          <w:color w:val="050505"/>
          <w:sz w:val="36"/>
          <w:szCs w:val="36"/>
          <w:cs/>
        </w:rPr>
        <w:t>ซอยหลังเขื่อนวังกระทะ ต.ฉลอง</w:t>
      </w:r>
      <w:r w:rsidRPr="00D33483">
        <w:rPr>
          <w:rFonts w:ascii="Segoe UI Historic" w:hAnsi="Segoe UI Historic" w:cs="Segoe UI Historic"/>
          <w:color w:val="050505"/>
          <w:sz w:val="36"/>
          <w:szCs w:val="36"/>
        </w:rPr>
        <w:t xml:space="preserve"> </w:t>
      </w:r>
      <w:r w:rsidRPr="00D33483">
        <w:rPr>
          <w:rFonts w:ascii="Segoe UI Historic" w:hAnsi="Segoe UI Historic" w:cs="Angsana New"/>
          <w:color w:val="050505"/>
          <w:sz w:val="36"/>
          <w:szCs w:val="36"/>
          <w:cs/>
        </w:rPr>
        <w:t xml:space="preserve">อ.เมือง จ.ภูเก็ต </w:t>
      </w:r>
    </w:p>
    <w:p w:rsidR="00D33483" w:rsidRPr="00D33483" w:rsidRDefault="00D33483" w:rsidP="00384534">
      <w:pPr>
        <w:rPr>
          <w:rFonts w:asciiTheme="majorBidi" w:hAnsiTheme="majorBidi" w:cstheme="majorBidi" w:hint="cs"/>
          <w:sz w:val="36"/>
          <w:szCs w:val="36"/>
          <w:cs/>
        </w:rPr>
      </w:pPr>
    </w:p>
    <w:sectPr w:rsidR="00D33483" w:rsidRPr="00D334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4F"/>
    <w:rsid w:val="00032D45"/>
    <w:rsid w:val="002143AE"/>
    <w:rsid w:val="00384534"/>
    <w:rsid w:val="004F03D1"/>
    <w:rsid w:val="00513EA4"/>
    <w:rsid w:val="0066134F"/>
    <w:rsid w:val="006E50F3"/>
    <w:rsid w:val="00D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F3D3"/>
  <w15:chartTrackingRefBased/>
  <w15:docId w15:val="{6DFD85E3-D694-4E1A-A7D3-4182FA58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E0%B8%9E%E0%B8%A3%E0%B9%89%E0%B8%AD%E0%B8%A1%E0%B8%A3%E0%B8%B1%E0%B8%9A%E0%B8%A1%E0%B8%AD%E0%B8%9A%E0%B8%AB%E0%B8%99%E0%B8%B1%E0%B8%87%E0%B8%AA%E0%B8%B7%E0%B8%AD%E0%B8%88%E0%B8%B2%E0%B8%81%E0%B8%87%E0%B8%B2%E0%B8%99%E0%B8%97%E0%B8%B1%E0%B9%89%E0%B8%87%E0%B8%A0%E0%B8%B2%E0%B8%A9%E0%B8%B2%E0%B9%84%E0%B8%97%E0%B8%A2?__eep__=6&amp;__cft__%5b0%5d=AZWjvGghQI6khv2M6LVNqIspBrGdfPiiR_w6M5RW-TmdNbKFIS4Ho2HGlKJrvFJi1JsFK6-C6PV6YPLI_2QmTfx0556DGrwqCYQHpsJpL9gKn6bADuR4byU628mXOhyR9sSYG6r_mwwgo-ox1yj9nyLle8ue5eG8aKL61VMjXIM602YG-t1wXZV4Uvo-7keU1fA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0%B8%AD%E0%B8%A2%E0%B9%88%E0%B8%B2%E0%B8%87%E0%B9%84%E0%B8%A3%E0%B8%81%E0%B9%87%E0%B8%95%E0%B8%B2%E0%B8%A1%E0%B8%AA%E0%B8%B3%E0%B8%AB%E0%B8%A3%E0%B8%B1%E0%B8%9A%E0%B8%87%E0%B8%B2%E0%B8%99%E0%B8%94%E0%B8%B1%E0%B8%87%E0%B8%81%E0%B8%A5%E0%B9%88%E0%B8%B2%E0%B8%A7?__eep__=6&amp;__cft__%5b0%5d=AZWjvGghQI6khv2M6LVNqIspBrGdfPiiR_w6M5RW-TmdNbKFIS4Ho2HGlKJrvFJi1JsFK6-C6PV6YPLI_2QmTfx0556DGrwqCYQHpsJpL9gKn6bADuR4byU628mXOhyR9sSYG6r_mwwgo-ox1yj9nyLle8ue5eG8aKL61VMjXIM602YG-t1wXZV4Uvo-7keU1fA&amp;__tn__=*NK-R" TargetMode="External"/><Relationship Id="rId5" Type="http://schemas.openxmlformats.org/officeDocument/2006/relationships/hyperlink" Target="https://www.facebook.com/hashtag/%E0%B8%8B%E0%B8%B6%E0%B9%88%E0%B8%87%E0%B8%88%E0%B8%B1%E0%B8%94%E0%B8%82%E0%B8%B6%E0%B9%89%E0%B8%99%E0%B8%A3%E0%B8%B0%E0%B8%AB%E0%B8%A7%E0%B9%88%E0%B8%B2%E0%B8%87%E0%B8%A7%E0%B8%B1%E0%B8%99%E0%B8%97%E0%B8%B5%E0%B9%88?__eep__=6&amp;__cft__%5b0%5d=AZWjvGghQI6khv2M6LVNqIspBrGdfPiiR_w6M5RW-TmdNbKFIS4Ho2HGlKJrvFJi1JsFK6-C6PV6YPLI_2QmTfx0556DGrwqCYQHpsJpL9gKn6bADuR4byU628mXOhyR9sSYG6r_mwwgo-ox1yj9nyLle8ue5eG8aKL61VMjXIM602YG-t1wXZV4Uvo-7keU1fA&amp;__tn__=*NK-R" TargetMode="External"/><Relationship Id="rId4" Type="http://schemas.openxmlformats.org/officeDocument/2006/relationships/hyperlink" Target="https://www.facebook.com/hashtag/%E0%B9%80%E0%B8%9B%E0%B9%87%E0%B8%99%E0%B8%9B%E0%B8%A3%E0%B8%B0%E0%B8%98%E0%B8%B2%E0%B8%99%E0%B9%80%E0%B8%9B%E0%B8%B4%E0%B8%94%E0%B8%87%E0%B8%B2%E0%B8%99%E0%B8%A1%E0%B8%AB%E0%B8%81%E0%B8%A3%E0%B8%A3%E0%B8%A1%E0%B8%AB%E0%B8%99%E0%B8%B1%E0%B8%87%E0%B8%AA%E0%B8%B7%E0%B8%AD%E0%B8%99%E0%B8%B2%E0%B8%99%E0%B8%B2%E0%B8%8A%E0%B8%B2%E0%B8%95%E0%B8%B4%E0%B8%97%E0%B8%B5%E0%B9%88%E0%B8%A2%E0%B8%B4%E0%B9%88%E0%B8%87%E0%B9%83%E0%B8%AB%E0%B8%8D%E0%B9%88%E0%B8%97%E0%B8%B5%E0%B9%88%E0%B8%AA%E0%B8%B8%E0%B8%94%E0%B9%83%E0%B8%99%E0%B8%A0%E0%B8%B2%E0%B8%84%E0%B9%83%E0%B8%95%E0%B9%89?__eep__=6&amp;__cft__%5b0%5d=AZWjvGghQI6khv2M6LVNqIspBrGdfPiiR_w6M5RW-TmdNbKFIS4Ho2HGlKJrvFJi1JsFK6-C6PV6YPLI_2QmTfx0556DGrwqCYQHpsJpL9gKn6bADuR4byU628mXOhyR9sSYG6r_mwwgo-ox1yj9nyLle8ue5eG8aKL61VMjXIM602YG-t1wXZV4Uvo-7keU1fA&amp;__tn__=*NK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2023-05-28T07:52:00Z</dcterms:created>
  <dcterms:modified xsi:type="dcterms:W3CDTF">2023-05-28T07:52:00Z</dcterms:modified>
</cp:coreProperties>
</file>